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649"/>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3420A403"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w:t>
            </w:r>
            <w:r w:rsidR="00CF763A">
              <w:rPr>
                <w:rFonts w:ascii="Arial" w:hAnsi="Arial" w:cs="Arial"/>
                <w:b/>
                <w:bCs/>
              </w:rPr>
              <w:t>College</w:t>
            </w:r>
            <w:r w:rsidR="00281BE9" w:rsidRPr="015AFB98">
              <w:rPr>
                <w:rFonts w:ascii="Arial" w:hAnsi="Arial" w:cs="Arial"/>
                <w:b/>
                <w:bCs/>
              </w:rPr>
              <w:t xml:space="preserv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5A572E" w:rsidRPr="015AFB98">
              <w:rPr>
                <w:rFonts w:ascii="Arial" w:hAnsi="Arial" w:cs="Arial"/>
                <w:b/>
                <w:bCs/>
              </w:rPr>
              <w:t>.</w:t>
            </w:r>
          </w:p>
        </w:tc>
      </w:tr>
      <w:tr w:rsidR="00D552E1" w:rsidRPr="0064079E" w14:paraId="7E0828B1" w14:textId="77777777" w:rsidTr="00C76AC1">
        <w:trPr>
          <w:trHeight w:val="267"/>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21DABAFE"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C76AC1">
        <w:trPr>
          <w:trHeight w:val="385"/>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48FA0B63"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892D95">
              <w:rPr>
                <w:rFonts w:ascii="Arial" w:hAnsi="Arial" w:cs="Arial"/>
              </w:rPr>
              <w:t>. T</w:t>
            </w:r>
            <w:r w:rsidR="0033084B">
              <w:rPr>
                <w:rFonts w:ascii="Arial" w:hAnsi="Arial" w:cs="Arial"/>
              </w:rPr>
              <w:t>his should usually be your student email address</w:t>
            </w:r>
            <w:r w:rsidR="00892D95">
              <w:rPr>
                <w:rFonts w:ascii="Arial" w:hAnsi="Arial" w:cs="Arial"/>
              </w:rPr>
              <w:t xml:space="preserve">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 xml:space="preserve">Please state the decision against which you are appealing (e.g.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49C19745" w:rsidR="00D552E1" w:rsidRDefault="00D552E1" w:rsidP="00D50B50">
            <w:pPr>
              <w:spacing w:after="120" w:line="240" w:lineRule="auto"/>
              <w:rPr>
                <w:rFonts w:ascii="Arial" w:hAnsi="Arial" w:cs="Arial"/>
              </w:rPr>
            </w:pPr>
            <w:r w:rsidRPr="0064079E">
              <w:rPr>
                <w:rFonts w:ascii="Arial" w:hAnsi="Arial" w:cs="Arial"/>
              </w:rPr>
              <w:t xml:space="preserve">On what date </w:t>
            </w:r>
            <w:r w:rsidR="00573AF5">
              <w:rPr>
                <w:rFonts w:ascii="Arial" w:hAnsi="Arial" w:cs="Arial"/>
              </w:rPr>
              <w:t>were you informed about</w:t>
            </w:r>
            <w:r w:rsidR="00AB2B0B">
              <w:rPr>
                <w:rFonts w:ascii="Arial" w:hAnsi="Arial" w:cs="Arial"/>
              </w:rPr>
              <w:t xml:space="preserve"> the </w:t>
            </w:r>
            <w:r w:rsidR="00005EA9" w:rsidRPr="0064079E">
              <w:rPr>
                <w:rFonts w:ascii="Arial" w:hAnsi="Arial" w:cs="Arial"/>
              </w:rPr>
              <w:t>decision</w:t>
            </w:r>
            <w:r w:rsidR="00D13A7E">
              <w:rPr>
                <w:rFonts w:ascii="Arial" w:hAnsi="Arial" w:cs="Arial"/>
              </w:rPr>
              <w:t>/grade</w:t>
            </w:r>
            <w:r w:rsidR="00005EA9" w:rsidRPr="0064079E">
              <w:rPr>
                <w:rFonts w:ascii="Arial" w:hAnsi="Arial" w:cs="Arial"/>
              </w:rPr>
              <w:t xml:space="preserve"> </w:t>
            </w:r>
            <w:r w:rsidR="00573AF5" w:rsidRPr="002745B2">
              <w:rPr>
                <w:rFonts w:ascii="Arial" w:hAnsi="Arial" w:cs="Arial"/>
              </w:rPr>
              <w:t xml:space="preserve">that </w:t>
            </w:r>
            <w:r w:rsidR="00D13A7E" w:rsidRPr="002745B2">
              <w:rPr>
                <w:rFonts w:ascii="Arial" w:hAnsi="Arial" w:cs="Arial"/>
              </w:rPr>
              <w:t>you wish to</w:t>
            </w:r>
            <w:r w:rsidR="00005EA9" w:rsidRPr="002745B2">
              <w:rPr>
                <w:rFonts w:ascii="Arial" w:hAnsi="Arial" w:cs="Arial"/>
              </w:rPr>
              <w:t xml:space="preserve"> appeal against</w:t>
            </w:r>
            <w:r w:rsidR="002745B2">
              <w:rPr>
                <w:rFonts w:ascii="Arial" w:hAnsi="Arial" w:cs="Arial"/>
              </w:rPr>
              <w:t>?</w:t>
            </w:r>
            <w:r w:rsidR="002745B2" w:rsidRPr="002745B2">
              <w:rPr>
                <w:rFonts w:ascii="Arial" w:hAnsi="Arial" w:cs="Arial"/>
              </w:rPr>
              <w:t xml:space="preserve"> (an appeal can only be accepted </w:t>
            </w:r>
            <w:r w:rsidR="00C829F1">
              <w:rPr>
                <w:rFonts w:ascii="Arial" w:hAnsi="Arial" w:cs="Arial"/>
              </w:rPr>
              <w:t>ag</w:t>
            </w:r>
            <w:r w:rsidR="00442341">
              <w:rPr>
                <w:rFonts w:ascii="Arial" w:hAnsi="Arial" w:cs="Arial"/>
              </w:rPr>
              <w:t>ai</w:t>
            </w:r>
            <w:r w:rsidR="00C829F1">
              <w:rPr>
                <w:rFonts w:ascii="Arial" w:hAnsi="Arial" w:cs="Arial"/>
              </w:rPr>
              <w:t>nst</w:t>
            </w:r>
            <w:r w:rsidR="002745B2" w:rsidRPr="002745B2">
              <w:rPr>
                <w:rFonts w:ascii="Arial" w:hAnsi="Arial" w:cs="Arial"/>
              </w:rPr>
              <w:t xml:space="preserve"> grades or decisions that have been ratified by an examination board or other academic body. For example, grades that have been published on MyCampus following </w:t>
            </w:r>
            <w:r w:rsidR="002745B2">
              <w:rPr>
                <w:rFonts w:ascii="Arial" w:hAnsi="Arial" w:cs="Arial"/>
              </w:rPr>
              <w:t>an</w:t>
            </w:r>
            <w:r w:rsidR="002745B2" w:rsidRPr="002745B2">
              <w:rPr>
                <w:rFonts w:ascii="Arial" w:hAnsi="Arial" w:cs="Arial"/>
              </w:rPr>
              <w:t xml:space="preserve"> examination board</w:t>
            </w:r>
            <w:r w:rsidR="002745B2">
              <w:rPr>
                <w:rFonts w:ascii="Arial" w:hAnsi="Arial" w:cs="Arial"/>
              </w:rPr>
              <w:t>,</w:t>
            </w:r>
            <w:r w:rsidR="002745B2" w:rsidRPr="002745B2">
              <w:rPr>
                <w:rFonts w:ascii="Arial" w:hAnsi="Arial" w:cs="Arial"/>
              </w:rPr>
              <w:t xml:space="preserve"> </w:t>
            </w:r>
            <w:r w:rsidR="002745B2">
              <w:rPr>
                <w:rFonts w:ascii="Arial" w:hAnsi="Arial" w:cs="Arial"/>
              </w:rPr>
              <w:t>or</w:t>
            </w:r>
            <w:r w:rsidR="002745B2" w:rsidRPr="002745B2">
              <w:rPr>
                <w:rFonts w:ascii="Arial" w:hAnsi="Arial" w:cs="Arial"/>
              </w:rPr>
              <w:t xml:space="preserve"> letters</w:t>
            </w:r>
            <w:r w:rsidR="002745B2">
              <w:rPr>
                <w:rFonts w:ascii="Arial" w:hAnsi="Arial" w:cs="Arial"/>
              </w:rPr>
              <w:t xml:space="preserve"> </w:t>
            </w:r>
            <w:r w:rsidR="00C829F1">
              <w:rPr>
                <w:rFonts w:ascii="Arial" w:hAnsi="Arial" w:cs="Arial"/>
              </w:rPr>
              <w:t>relating to</w:t>
            </w:r>
            <w:r w:rsidR="002745B2">
              <w:rPr>
                <w:rFonts w:ascii="Arial" w:hAnsi="Arial" w:cs="Arial"/>
              </w:rPr>
              <w:t xml:space="preserve"> progression </w:t>
            </w:r>
            <w:r w:rsidR="00C829F1">
              <w:rPr>
                <w:rFonts w:ascii="Arial" w:hAnsi="Arial" w:cs="Arial"/>
              </w:rPr>
              <w:t>decisions and final awards</w:t>
            </w:r>
            <w:r w:rsidR="002745B2" w:rsidRPr="002745B2">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57022E" w:rsidRPr="0064079E" w14:paraId="28589144"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6ADC" w14:textId="5234E100" w:rsidR="0057022E" w:rsidRDefault="0057022E" w:rsidP="00D50B50">
            <w:pPr>
              <w:spacing w:after="120" w:line="240" w:lineRule="auto"/>
              <w:rPr>
                <w:rFonts w:ascii="Arial" w:hAnsi="Arial" w:cs="Arial"/>
              </w:rPr>
            </w:pPr>
            <w:r>
              <w:rPr>
                <w:rFonts w:ascii="Arial" w:hAnsi="Arial" w:cs="Arial"/>
              </w:rPr>
              <w:t>Have you attempted to resolve the matter informally by raising your concern with an Adviser of Studies, Supervisor or Course Co-ordinator</w:t>
            </w:r>
            <w:r w:rsidR="00E27F6A">
              <w:rPr>
                <w:rFonts w:ascii="Arial" w:hAnsi="Arial" w:cs="Arial"/>
              </w:rPr>
              <w:t>?</w:t>
            </w:r>
          </w:p>
          <w:p w14:paraId="68232BEA" w14:textId="38726221" w:rsidR="0057022E" w:rsidRPr="0064079E" w:rsidRDefault="0057022E" w:rsidP="00D50B50">
            <w:pPr>
              <w:spacing w:after="12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5FDF019" w:rsidR="00922F68" w:rsidRDefault="00922F68" w:rsidP="00D50B50">
            <w:pPr>
              <w:spacing w:after="120" w:line="240" w:lineRule="auto"/>
              <w:rPr>
                <w:rFonts w:ascii="Arial" w:hAnsi="Arial" w:cs="Arial"/>
              </w:rPr>
            </w:pPr>
            <w:r>
              <w:rPr>
                <w:rFonts w:ascii="Arial" w:hAnsi="Arial" w:cs="Arial"/>
              </w:rPr>
              <w:t xml:space="preserve">Have you contacted the Students’ Representative </w:t>
            </w:r>
            <w:r w:rsidR="001737B4">
              <w:rPr>
                <w:rFonts w:ascii="Arial" w:hAnsi="Arial" w:cs="Arial"/>
              </w:rPr>
              <w:t xml:space="preserve">Council (SRC) </w:t>
            </w:r>
            <w:r w:rsidRPr="00922F68">
              <w:rPr>
                <w:rFonts w:ascii="Arial" w:hAnsi="Arial" w:cs="Arial"/>
              </w:rPr>
              <w:t xml:space="preserve">Advice </w:t>
            </w:r>
            <w:r w:rsidRPr="00A7581D">
              <w:rPr>
                <w:rFonts w:ascii="Arial" w:hAnsi="Arial" w:cs="Arial"/>
              </w:rPr>
              <w:t>Centre (</w:t>
            </w:r>
            <w:hyperlink r:id="rId10" w:history="1">
              <w:r w:rsidR="00A7581D" w:rsidRPr="00A7581D">
                <w:rPr>
                  <w:rStyle w:val="Hyperlink"/>
                  <w:rFonts w:ascii="Arial" w:hAnsi="Arial" w:cs="Arial"/>
                </w:rPr>
                <w:t>advice@src.gla.ac.uk</w:t>
              </w:r>
            </w:hyperlink>
            <w:r w:rsidRPr="00A7581D">
              <w:rPr>
                <w:rFonts w:ascii="Arial" w:hAnsi="Arial" w:cs="Arial"/>
              </w:rPr>
              <w:t>)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Please tick all of the boxes that apply and provide the main reason/s why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0D2B6DA5" w14:textId="77777777" w:rsidR="006450C9" w:rsidRDefault="00F049EA" w:rsidP="006450C9">
            <w:pPr>
              <w:spacing w:after="240" w:line="240" w:lineRule="auto"/>
              <w:rPr>
                <w:rFonts w:ascii="Arial" w:hAnsi="Arial" w:cs="Arial"/>
                <w:b/>
              </w:rPr>
            </w:pPr>
            <w:r w:rsidRPr="007517EA">
              <w:rPr>
                <w:rFonts w:ascii="Arial" w:hAnsi="Arial" w:cs="Arial"/>
                <w:b/>
              </w:rPr>
              <w:t xml:space="preserve">Ground 1 </w:t>
            </w:r>
            <w:r w:rsidR="00CF763A">
              <w:rPr>
                <w:rFonts w:ascii="Arial" w:hAnsi="Arial" w:cs="Arial"/>
                <w:b/>
              </w:rPr>
              <w:t>–</w:t>
            </w:r>
            <w:r w:rsidRPr="007517EA">
              <w:rPr>
                <w:rFonts w:ascii="Arial" w:hAnsi="Arial" w:cs="Arial"/>
                <w:b/>
              </w:rPr>
              <w:t xml:space="preserve"> </w:t>
            </w:r>
            <w:r w:rsidR="00CF763A">
              <w:rPr>
                <w:rFonts w:ascii="Arial" w:hAnsi="Arial" w:cs="Arial"/>
                <w:b/>
              </w:rPr>
              <w:t>Unfair or defective procedure</w:t>
            </w:r>
            <w:r w:rsidRPr="007517EA">
              <w:rPr>
                <w:rFonts w:ascii="Arial" w:hAnsi="Arial" w:cs="Arial"/>
                <w:b/>
              </w:rPr>
              <w:t>.</w:t>
            </w:r>
          </w:p>
          <w:p w14:paraId="316C649F" w14:textId="01CF6A3E" w:rsidR="007D123D" w:rsidRPr="006450C9" w:rsidRDefault="00F049EA" w:rsidP="006450C9">
            <w:pPr>
              <w:spacing w:after="240" w:line="240" w:lineRule="auto"/>
              <w:rPr>
                <w:rFonts w:ascii="Arial" w:hAnsi="Arial" w:cs="Arial"/>
                <w:b/>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End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6450C9">
        <w:trPr>
          <w:trHeight w:val="1316"/>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13499081" w:rsidR="00F049EA" w:rsidRPr="007517EA" w:rsidRDefault="00F049EA" w:rsidP="00F049EA">
            <w:pPr>
              <w:spacing w:after="240" w:line="240" w:lineRule="auto"/>
              <w:rPr>
                <w:rFonts w:ascii="Arial" w:hAnsi="Arial" w:cs="Arial"/>
                <w:b/>
              </w:rPr>
            </w:pPr>
            <w:r w:rsidRPr="007517EA">
              <w:rPr>
                <w:rFonts w:ascii="Arial" w:hAnsi="Arial" w:cs="Arial"/>
                <w:b/>
              </w:rPr>
              <w:t xml:space="preserve">Ground 2 </w:t>
            </w:r>
            <w:r w:rsidR="00CF763A">
              <w:rPr>
                <w:rFonts w:ascii="Arial" w:hAnsi="Arial" w:cs="Arial"/>
                <w:b/>
              </w:rPr>
              <w:t>–</w:t>
            </w:r>
            <w:r w:rsidRPr="007517EA">
              <w:rPr>
                <w:rFonts w:ascii="Arial" w:hAnsi="Arial" w:cs="Arial"/>
                <w:b/>
              </w:rPr>
              <w:t xml:space="preserve"> </w:t>
            </w:r>
            <w:r w:rsidR="00CF763A">
              <w:rPr>
                <w:rFonts w:ascii="Arial" w:hAnsi="Arial" w:cs="Arial"/>
                <w:b/>
              </w:rPr>
              <w:t>A failure to take account of medical or other adverse personal circumstances</w:t>
            </w:r>
            <w:r w:rsidRPr="007517EA">
              <w:rPr>
                <w:rFonts w:ascii="Arial" w:hAnsi="Arial" w:cs="Arial"/>
                <w:b/>
              </w:rPr>
              <w:t>.</w:t>
            </w:r>
          </w:p>
          <w:p w14:paraId="5D03B3DC" w14:textId="53EAD8F9"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6450C9">
              <w:rPr>
                <w:rFonts w:ascii="Arial" w:hAnsi="Arial" w:cs="Arial"/>
              </w:rPr>
              <w:t xml:space="preserve">. </w:t>
            </w:r>
            <w:r w:rsidR="006450C9" w:rsidRPr="00121A97">
              <w:rPr>
                <w:rFonts w:ascii="Arial" w:hAnsi="Arial" w:cs="Arial"/>
                <w:highlight w:val="yellow"/>
              </w:rPr>
              <w:t xml:space="preserve"> </w:t>
            </w:r>
            <w:r w:rsidR="006450C9" w:rsidRPr="006450C9">
              <w:rPr>
                <w:rFonts w:ascii="Arial" w:hAnsi="Arial" w:cs="Arial"/>
              </w:rPr>
              <w:t>Please also state clearly the dates impacted by the medical or adverse circumstances, and the dates covered by the supporting evidence.</w:t>
            </w:r>
          </w:p>
        </w:tc>
        <w:sdt>
          <w:sdtPr>
            <w:rPr>
              <w:rFonts w:ascii="Arial" w:hAnsi="Arial" w:cs="Arial"/>
              <w:b/>
              <w:bCs/>
              <w:sz w:val="24"/>
              <w:szCs w:val="24"/>
            </w:rPr>
            <w:id w:val="-1073352663"/>
            <w14:checkbox>
              <w14:checked w14:val="0"/>
              <w14:checkedState w14:val="2612" w14:font="MS Gothic"/>
              <w14:uncheckedState w14:val="2610" w14:font="MS Gothic"/>
            </w14:checkbox>
          </w:sdtPr>
          <w:sdtEnd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6450C9">
        <w:trPr>
          <w:trHeight w:val="1409"/>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14D0CBF0" w:rsidR="00F049EA" w:rsidRPr="007517EA" w:rsidRDefault="00F049EA" w:rsidP="00DD3A34">
            <w:pPr>
              <w:spacing w:after="240" w:line="240" w:lineRule="auto"/>
              <w:rPr>
                <w:rFonts w:ascii="Arial" w:hAnsi="Arial" w:cs="Arial"/>
                <w:b/>
              </w:rPr>
            </w:pPr>
            <w:r w:rsidRPr="007517EA">
              <w:rPr>
                <w:rFonts w:ascii="Arial" w:hAnsi="Arial" w:cs="Arial"/>
                <w:b/>
              </w:rPr>
              <w:t xml:space="preserve">Ground 3 </w:t>
            </w:r>
            <w:r w:rsidR="00CF763A">
              <w:rPr>
                <w:rFonts w:ascii="Arial" w:hAnsi="Arial" w:cs="Arial"/>
                <w:b/>
              </w:rPr>
              <w:t>–</w:t>
            </w:r>
            <w:r w:rsidRPr="007517EA">
              <w:rPr>
                <w:rFonts w:ascii="Arial" w:hAnsi="Arial" w:cs="Arial"/>
                <w:b/>
              </w:rPr>
              <w:t xml:space="preserve"> </w:t>
            </w:r>
            <w:r w:rsidR="00CF763A">
              <w:rPr>
                <w:rFonts w:ascii="Arial" w:hAnsi="Arial" w:cs="Arial"/>
                <w:b/>
              </w:rPr>
              <w:t>There are relevant medical or other adverse personal circumstances which for good reason have not previously been presented</w:t>
            </w:r>
            <w:r w:rsidRPr="007517EA">
              <w:rPr>
                <w:rFonts w:ascii="Arial" w:hAnsi="Arial" w:cs="Arial"/>
                <w:b/>
              </w:rPr>
              <w:t>.</w:t>
            </w:r>
          </w:p>
          <w:p w14:paraId="285F16F3" w14:textId="30CC534F"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6450C9">
              <w:rPr>
                <w:rFonts w:ascii="Arial" w:hAnsi="Arial" w:cs="Arial"/>
              </w:rPr>
              <w:t xml:space="preserve">. </w:t>
            </w:r>
            <w:r w:rsidR="006450C9" w:rsidRPr="00121A97">
              <w:rPr>
                <w:rFonts w:ascii="Arial" w:hAnsi="Arial" w:cs="Arial"/>
                <w:highlight w:val="yellow"/>
              </w:rPr>
              <w:t xml:space="preserve"> </w:t>
            </w:r>
            <w:r w:rsidR="006450C9" w:rsidRPr="006450C9">
              <w:rPr>
                <w:rFonts w:ascii="Arial" w:hAnsi="Arial" w:cs="Arial"/>
              </w:rPr>
              <w:t>Please also state clearly the dates impacted by the medical or adverse circumstances, and the dates covered by the supporting evidence.</w:t>
            </w:r>
          </w:p>
        </w:tc>
        <w:sdt>
          <w:sdtPr>
            <w:rPr>
              <w:rFonts w:ascii="Arial" w:hAnsi="Arial" w:cs="Arial"/>
              <w:b/>
              <w:bCs/>
              <w:sz w:val="24"/>
              <w:szCs w:val="24"/>
            </w:rPr>
            <w:id w:val="162128271"/>
            <w14:checkbox>
              <w14:checked w14:val="0"/>
              <w14:checkedState w14:val="2612" w14:font="MS Gothic"/>
              <w14:uncheckedState w14:val="2610" w14:font="MS Gothic"/>
            </w14:checkbox>
          </w:sdtPr>
          <w:sdtEnd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384AC4CC">
        <w:tc>
          <w:tcPr>
            <w:tcW w:w="8642" w:type="dxa"/>
            <w:tcMar>
              <w:top w:w="0" w:type="dxa"/>
              <w:left w:w="108" w:type="dxa"/>
              <w:bottom w:w="0" w:type="dxa"/>
              <w:right w:w="198" w:type="dxa"/>
            </w:tcMar>
          </w:tcPr>
          <w:p w14:paraId="463792F9" w14:textId="723DC9DA" w:rsidR="00DD3A34" w:rsidRPr="00DD3A34" w:rsidRDefault="005F06A2" w:rsidP="00DD3A34">
            <w:pPr>
              <w:numPr>
                <w:ilvl w:val="0"/>
                <w:numId w:val="5"/>
              </w:numPr>
              <w:spacing w:after="0" w:line="240" w:lineRule="auto"/>
              <w:ind w:left="714" w:hanging="357"/>
              <w:rPr>
                <w:rFonts w:ascii="Arial" w:hAnsi="Arial" w:cs="Arial"/>
                <w:color w:val="000000" w:themeColor="text1"/>
              </w:rPr>
            </w:pPr>
            <w:r w:rsidRPr="0064079E">
              <w:rPr>
                <w:rFonts w:ascii="Arial" w:hAnsi="Arial" w:cs="Arial"/>
              </w:rPr>
              <w:t xml:space="preserve">I have read and understood the Code of Procedure for </w:t>
            </w:r>
            <w:r w:rsidR="00DD3A34">
              <w:rPr>
                <w:rFonts w:ascii="Arial" w:hAnsi="Arial" w:cs="Arial"/>
              </w:rPr>
              <w:t>A</w:t>
            </w:r>
            <w:r w:rsidRPr="0064079E">
              <w:rPr>
                <w:rFonts w:ascii="Arial" w:hAnsi="Arial" w:cs="Arial"/>
              </w:rPr>
              <w:t xml:space="preserve">ppeals to the </w:t>
            </w:r>
            <w:r w:rsidR="00CF763A">
              <w:rPr>
                <w:rFonts w:ascii="Arial" w:hAnsi="Arial" w:cs="Arial"/>
              </w:rPr>
              <w:t>College</w:t>
            </w:r>
            <w:r w:rsidRPr="0064079E">
              <w:rPr>
                <w:rFonts w:ascii="Arial" w:hAnsi="Arial" w:cs="Arial"/>
              </w:rPr>
              <w:t xml:space="preserve"> Appeals </w:t>
            </w:r>
            <w:r w:rsidRPr="00671427">
              <w:rPr>
                <w:rFonts w:ascii="Arial" w:hAnsi="Arial" w:cs="Arial"/>
              </w:rPr>
              <w:t>Committee</w:t>
            </w:r>
            <w:r w:rsidR="00DD3A34">
              <w:rPr>
                <w:rFonts w:ascii="Arial" w:hAnsi="Arial" w:cs="Arial"/>
              </w:rPr>
              <w:t>. I</w:t>
            </w:r>
            <w:r w:rsidRPr="00671427">
              <w:rPr>
                <w:rFonts w:ascii="Arial" w:hAnsi="Arial" w:cs="Arial"/>
              </w:rPr>
              <w:t>f you have not understood the Code of Procedure, please contact the S</w:t>
            </w:r>
            <w:r>
              <w:rPr>
                <w:rFonts w:ascii="Arial" w:hAnsi="Arial" w:cs="Arial"/>
              </w:rPr>
              <w:t xml:space="preserve">RC </w:t>
            </w:r>
            <w:r w:rsidRPr="00671427">
              <w:rPr>
                <w:rFonts w:ascii="Arial" w:hAnsi="Arial" w:cs="Arial"/>
              </w:rPr>
              <w:t xml:space="preserve">Advice Centre: </w:t>
            </w:r>
            <w:hyperlink r:id="rId11" w:history="1">
              <w:r w:rsidRPr="00671427">
                <w:rPr>
                  <w:rStyle w:val="Hyperlink"/>
                  <w:rFonts w:ascii="Arial" w:hAnsi="Arial" w:cs="Arial"/>
                </w:rPr>
                <w:t>advice@src.gla.ac.uk</w:t>
              </w:r>
              <w:r>
                <w:rPr>
                  <w:rStyle w:val="Hyperlink"/>
                </w:rPr>
                <w:t> </w:t>
              </w:r>
            </w:hyperlink>
            <w:r>
              <w:rPr>
                <w:rFonts w:ascii="Arial" w:hAnsi="Arial" w:cs="Arial"/>
              </w:rPr>
              <w:t xml:space="preserve"> or </w:t>
            </w:r>
            <w:r w:rsidR="00CF763A">
              <w:rPr>
                <w:rFonts w:ascii="Arial" w:hAnsi="Arial" w:cs="Arial"/>
              </w:rPr>
              <w:t>your</w:t>
            </w:r>
            <w:r>
              <w:rPr>
                <w:rFonts w:ascii="Arial" w:hAnsi="Arial" w:cs="Arial"/>
              </w:rPr>
              <w:t xml:space="preserve"> </w:t>
            </w:r>
            <w:r w:rsidR="00CF763A">
              <w:rPr>
                <w:rFonts w:ascii="Arial" w:hAnsi="Arial" w:cs="Arial"/>
              </w:rPr>
              <w:t>College</w:t>
            </w:r>
            <w:r>
              <w:rPr>
                <w:rFonts w:ascii="Arial" w:hAnsi="Arial" w:cs="Arial"/>
              </w:rPr>
              <w:t xml:space="preserve"> Appe</w:t>
            </w:r>
            <w:r w:rsidR="00DD3A34">
              <w:rPr>
                <w:rFonts w:ascii="Arial" w:hAnsi="Arial" w:cs="Arial"/>
              </w:rPr>
              <w:t xml:space="preserve">als Team: </w:t>
            </w:r>
            <w:hyperlink r:id="rId12" w:history="1">
              <w:r w:rsidR="00DD3A34" w:rsidRPr="00DD3A34">
                <w:rPr>
                  <w:rStyle w:val="Hyperlink"/>
                  <w:rFonts w:ascii="Arial" w:hAnsi="Arial" w:cs="Arial"/>
                  <w:color w:val="000000" w:themeColor="text1"/>
                  <w:u w:val="none"/>
                </w:rPr>
                <w:t>https://www.gla.ac.uk/myglasgow/apg/studentcodes/academicappealsstudent</w:t>
              </w:r>
            </w:hyperlink>
          </w:p>
          <w:p w14:paraId="3A5673EA" w14:textId="4D90C893" w:rsidR="00DD3A34" w:rsidRDefault="00DD3A34" w:rsidP="00DD3A34">
            <w:pPr>
              <w:spacing w:after="240" w:line="240" w:lineRule="auto"/>
              <w:ind w:left="720"/>
              <w:rPr>
                <w:rFonts w:ascii="Arial" w:hAnsi="Arial" w:cs="Arial"/>
                <w:color w:val="000000" w:themeColor="text1"/>
              </w:rPr>
            </w:pPr>
            <w:r w:rsidRPr="00DD3A34">
              <w:rPr>
                <w:rFonts w:ascii="Arial" w:hAnsi="Arial" w:cs="Arial"/>
                <w:color w:val="000000" w:themeColor="text1"/>
              </w:rPr>
              <w:t>s/</w:t>
            </w:r>
            <w:proofErr w:type="spellStart"/>
            <w:r w:rsidRPr="00DD3A34">
              <w:rPr>
                <w:rFonts w:ascii="Arial" w:hAnsi="Arial" w:cs="Arial"/>
                <w:color w:val="000000" w:themeColor="text1"/>
              </w:rPr>
              <w:t>collegeappealscontacts</w:t>
            </w:r>
            <w:proofErr w:type="spellEnd"/>
            <w:r w:rsidRPr="00DD3A34">
              <w:rPr>
                <w:rFonts w:ascii="Arial" w:hAnsi="Arial" w:cs="Arial"/>
                <w:color w:val="000000" w:themeColor="text1"/>
              </w:rPr>
              <w:t>/#</w:t>
            </w:r>
            <w:r>
              <w:rPr>
                <w:rFonts w:ascii="Arial" w:hAnsi="Arial" w:cs="Arial"/>
                <w:color w:val="000000" w:themeColor="text1"/>
              </w:rPr>
              <w:t>.</w:t>
            </w:r>
          </w:p>
          <w:p w14:paraId="7728ED38" w14:textId="77777777" w:rsidR="00BB315A" w:rsidRDefault="00DD3A34" w:rsidP="00BB315A">
            <w:pPr>
              <w:spacing w:before="240" w:after="0" w:line="240" w:lineRule="auto"/>
              <w:ind w:left="720"/>
              <w:rPr>
                <w:rFonts w:ascii="Arial" w:hAnsi="Arial" w:cs="Arial"/>
                <w:color w:val="000000" w:themeColor="text1"/>
              </w:rPr>
            </w:pPr>
            <w:r>
              <w:rPr>
                <w:rFonts w:ascii="Arial" w:hAnsi="Arial" w:cs="Arial"/>
                <w:color w:val="000000" w:themeColor="text1"/>
              </w:rPr>
              <w:t>A copy of the Code of Procedure can be found here:</w:t>
            </w:r>
          </w:p>
          <w:p w14:paraId="6409C734" w14:textId="7671647C" w:rsidR="00CF763A" w:rsidRPr="00DD3A34" w:rsidRDefault="00144D16" w:rsidP="00BB315A">
            <w:pPr>
              <w:spacing w:after="240" w:line="240" w:lineRule="auto"/>
              <w:ind w:left="720"/>
              <w:rPr>
                <w:rFonts w:ascii="Arial" w:hAnsi="Arial" w:cs="Arial"/>
                <w:color w:val="000000" w:themeColor="text1"/>
              </w:rPr>
            </w:pPr>
            <w:r w:rsidRPr="001748D2">
              <w:rPr>
                <w:rFonts w:ascii="Arial" w:hAnsi="Arial" w:cs="Arial"/>
              </w:rPr>
              <w:br/>
            </w:r>
            <w:r w:rsidR="00CF763A" w:rsidRPr="001748D2">
              <w:rPr>
                <w:rFonts w:ascii="Arial" w:hAnsi="Arial" w:cs="Arial"/>
              </w:rPr>
              <w:t>https://www.gla.ac.uk/myglasgow/apg/policies/uniregs/regulations2022-23/feesandgeneral/assessmentandacademicappeals/reg27/</w:t>
            </w:r>
          </w:p>
        </w:tc>
        <w:tc>
          <w:tcPr>
            <w:tcW w:w="709" w:type="dxa"/>
          </w:tcPr>
          <w:p w14:paraId="662BF02D" w14:textId="2985731F" w:rsidR="00402D0C" w:rsidRPr="00C75E1C" w:rsidRDefault="006450C9"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EndPr/>
              <w:sdtContent>
                <w:r w:rsidR="00F359C1" w:rsidRPr="00C75E1C">
                  <w:rPr>
                    <w:rFonts w:ascii="MS Gothic" w:eastAsia="MS Gothic" w:hAnsi="MS Gothic" w:hint="eastAsia"/>
                    <w:b/>
                    <w:bCs/>
                    <w:noProof/>
                  </w:rPr>
                  <w:t>☐</w:t>
                </w:r>
              </w:sdtContent>
            </w:sdt>
          </w:p>
        </w:tc>
      </w:tr>
      <w:tr w:rsidR="00386701" w14:paraId="4F6B8911" w14:textId="77777777" w:rsidTr="384AC4CC">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End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384AC4CC">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End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384AC4CC">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End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384AC4CC">
        <w:trPr>
          <w:trHeight w:val="615"/>
        </w:trPr>
        <w:tc>
          <w:tcPr>
            <w:tcW w:w="8642" w:type="dxa"/>
            <w:tcMar>
              <w:top w:w="0" w:type="dxa"/>
              <w:left w:w="108" w:type="dxa"/>
              <w:bottom w:w="0" w:type="dxa"/>
              <w:right w:w="198" w:type="dxa"/>
            </w:tcMar>
          </w:tcPr>
          <w:p w14:paraId="1AA13F09" w14:textId="248E1ACB"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End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44755F36" w14:textId="740D9264" w:rsidR="001748D2" w:rsidRPr="0064079E" w:rsidRDefault="00D552E1" w:rsidP="001748D2">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r w:rsidR="001748D2">
        <w:rPr>
          <w:rFonts w:ascii="Arial" w:hAnsi="Arial" w:cs="Arial"/>
          <w:b/>
          <w:lang w:val="en-US"/>
        </w:rPr>
        <w:t xml:space="preserve"> your College Appeals Team – contact details can be found here: </w:t>
      </w:r>
      <w:r w:rsidR="001748D2" w:rsidRPr="001748D2">
        <w:rPr>
          <w:rFonts w:ascii="Arial" w:hAnsi="Arial" w:cs="Arial"/>
          <w:b/>
          <w:lang w:val="en-US"/>
        </w:rPr>
        <w:t>https://www.gla.ac.uk/myglasgow/apg/studentcodes/academicappealsstudents/collegeappealscontacts/#</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50E1DE5D" w14:textId="77777777" w:rsidR="00A7581D" w:rsidRDefault="00A7581D" w:rsidP="00384455">
      <w:pPr>
        <w:spacing w:after="240" w:line="240" w:lineRule="auto"/>
        <w:jc w:val="center"/>
        <w:rPr>
          <w:rFonts w:ascii="Arial" w:hAnsi="Arial" w:cs="Arial"/>
          <w:b/>
          <w:sz w:val="24"/>
          <w:szCs w:val="24"/>
          <w:lang w:val="en-US"/>
        </w:rPr>
      </w:pPr>
    </w:p>
    <w:p w14:paraId="5479E1B3" w14:textId="77777777" w:rsidR="00A7581D" w:rsidRDefault="00A7581D" w:rsidP="00384455">
      <w:pPr>
        <w:spacing w:after="240" w:line="240" w:lineRule="auto"/>
        <w:jc w:val="center"/>
        <w:rPr>
          <w:rFonts w:ascii="Arial" w:hAnsi="Arial" w:cs="Arial"/>
          <w:b/>
          <w:sz w:val="24"/>
          <w:szCs w:val="24"/>
          <w:lang w:val="en-US"/>
        </w:rPr>
      </w:pPr>
    </w:p>
    <w:p w14:paraId="08E2E75A" w14:textId="77777777" w:rsidR="00A7581D" w:rsidRDefault="00A7581D" w:rsidP="00384455">
      <w:pPr>
        <w:spacing w:after="240" w:line="240" w:lineRule="auto"/>
        <w:jc w:val="center"/>
        <w:rPr>
          <w:rFonts w:ascii="Arial" w:hAnsi="Arial" w:cs="Arial"/>
          <w:b/>
          <w:sz w:val="24"/>
          <w:szCs w:val="24"/>
          <w:lang w:val="en-US"/>
        </w:rPr>
      </w:pPr>
    </w:p>
    <w:p w14:paraId="2E499A15" w14:textId="77777777" w:rsidR="00A7581D" w:rsidRDefault="00A7581D" w:rsidP="00384455">
      <w:pPr>
        <w:spacing w:after="240" w:line="240" w:lineRule="auto"/>
        <w:jc w:val="center"/>
        <w:rPr>
          <w:rFonts w:ascii="Arial" w:hAnsi="Arial" w:cs="Arial"/>
          <w:b/>
          <w:sz w:val="24"/>
          <w:szCs w:val="24"/>
          <w:lang w:val="en-US"/>
        </w:rPr>
      </w:pPr>
    </w:p>
    <w:p w14:paraId="5F7EB13A" w14:textId="77777777" w:rsidR="00A7581D" w:rsidRDefault="00A7581D" w:rsidP="00384455">
      <w:pPr>
        <w:spacing w:after="240" w:line="240" w:lineRule="auto"/>
        <w:jc w:val="center"/>
        <w:rPr>
          <w:rFonts w:ascii="Arial" w:hAnsi="Arial" w:cs="Arial"/>
          <w:b/>
          <w:sz w:val="24"/>
          <w:szCs w:val="24"/>
          <w:lang w:val="en-US"/>
        </w:rPr>
      </w:pPr>
    </w:p>
    <w:p w14:paraId="1883D748" w14:textId="77777777" w:rsidR="001737B4" w:rsidRDefault="001737B4" w:rsidP="00BB315A">
      <w:pPr>
        <w:spacing w:after="240" w:line="240" w:lineRule="auto"/>
        <w:rPr>
          <w:rFonts w:ascii="Arial" w:hAnsi="Arial" w:cs="Arial"/>
          <w:b/>
          <w:sz w:val="24"/>
          <w:szCs w:val="24"/>
          <w:lang w:val="en-US"/>
        </w:rPr>
      </w:pPr>
    </w:p>
    <w:p w14:paraId="7E0828F2" w14:textId="3BB53625"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096DF8D0"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w:t>
      </w:r>
      <w:r w:rsidR="00BB315A">
        <w:rPr>
          <w:rFonts w:ascii="Arial" w:hAnsi="Arial" w:cs="Arial"/>
          <w:lang w:val="en-US"/>
        </w:rPr>
        <w:t>College</w:t>
      </w:r>
      <w:r>
        <w:rPr>
          <w:rFonts w:ascii="Arial" w:hAnsi="Arial" w:cs="Arial"/>
          <w:lang w:val="en-US"/>
        </w:rPr>
        <w:t xml:space="preserv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r w:rsidR="001737B4">
        <w:rPr>
          <w:rFonts w:ascii="Arial" w:hAnsi="Arial" w:cs="Arial"/>
          <w:lang w:val="en-US"/>
        </w:rPr>
        <w:t xml:space="preserve">SRC Advice Centre webpage: </w:t>
      </w:r>
      <w:r w:rsidR="001737B4" w:rsidRPr="001737B4">
        <w:rPr>
          <w:rFonts w:ascii="Arial" w:hAnsi="Arial" w:cs="Arial"/>
          <w:lang w:val="en-US"/>
        </w:rPr>
        <w:t>(</w:t>
      </w:r>
      <w:hyperlink r:id="rId13" w:history="1">
        <w:r w:rsidR="001737B4" w:rsidRPr="001737B4">
          <w:rPr>
            <w:rStyle w:val="cf01"/>
            <w:rFonts w:ascii="Arial" w:hAnsi="Arial" w:cs="Arial"/>
            <w:color w:val="0000FF"/>
            <w:sz w:val="22"/>
            <w:szCs w:val="22"/>
            <w:u w:val="single"/>
          </w:rPr>
          <w:t>https://www.glasgowunisrc.org/advice/academic/appeals/tips/</w:t>
        </w:r>
      </w:hyperlink>
      <w:r w:rsidR="001737B4" w:rsidRPr="001737B4">
        <w:rPr>
          <w:rFonts w:ascii="Arial" w:hAnsi="Arial" w:cs="Arial"/>
          <w:lang w:val="en-US"/>
        </w:rPr>
        <w:t>)</w:t>
      </w:r>
      <w:r w:rsidR="001737B4">
        <w:rPr>
          <w:rFonts w:ascii="Arial" w:hAnsi="Arial" w:cs="Arial"/>
          <w:lang w:val="en-US"/>
        </w:rPr>
        <w:t xml:space="preserve">. </w:t>
      </w:r>
      <w:r w:rsidR="0033084B">
        <w:rPr>
          <w:rFonts w:ascii="Arial" w:hAnsi="Arial" w:cs="Arial"/>
          <w:lang w:val="en-US"/>
        </w:rPr>
        <w:t xml:space="preserve">Some FAQs relating to Academic Appeals can be found here: </w:t>
      </w:r>
      <w:hyperlink r:id="rId14" w:history="1">
        <w:r w:rsidR="0033084B" w:rsidRPr="000C2CF7">
          <w:rPr>
            <w:rStyle w:val="Hyperlink"/>
            <w:rFonts w:ascii="Arial" w:hAnsi="Arial" w:cs="Arial"/>
            <w:lang w:val="en-US"/>
          </w:rPr>
          <w:t>https://www.gla.ac.uk/myglasgow/apg/studentcodes/academicappealsstaff/faqs/</w:t>
        </w:r>
      </w:hyperlink>
      <w:r w:rsidR="0033084B">
        <w:rPr>
          <w:rFonts w:ascii="Arial" w:hAnsi="Arial" w:cs="Arial"/>
          <w:lang w:val="en-US"/>
        </w:rPr>
        <w:t xml:space="preserve">. </w:t>
      </w:r>
      <w:r w:rsidR="001737B4">
        <w:rPr>
          <w:rFonts w:ascii="Arial" w:hAnsi="Arial" w:cs="Arial"/>
          <w:lang w:val="en-US"/>
        </w:rPr>
        <w:t xml:space="preserve">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5F69787C"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relate to your belief that the</w:t>
      </w:r>
      <w:r w:rsidR="00BB315A">
        <w:rPr>
          <w:rFonts w:ascii="Arial" w:hAnsi="Arial" w:cs="Arial"/>
          <w:lang w:val="en-US"/>
        </w:rPr>
        <w:t>re has been unfair or defective procedure</w:t>
      </w:r>
      <w:r w:rsidR="00492F11">
        <w:rPr>
          <w:rFonts w:ascii="Arial" w:hAnsi="Arial" w:cs="Arial"/>
          <w:lang w:val="en-US"/>
        </w:rPr>
        <w:t xml:space="preserv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52DFB0AF"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ground</w:t>
      </w:r>
      <w:r>
        <w:rPr>
          <w:rFonts w:ascii="Arial" w:hAnsi="Arial" w:cs="Arial"/>
          <w:lang w:val="en-US"/>
        </w:rPr>
        <w:t xml:space="preserve"> that new evidence has emerged that could not</w:t>
      </w:r>
      <w:r w:rsidR="00BB315A">
        <w:rPr>
          <w:rFonts w:ascii="Arial" w:hAnsi="Arial" w:cs="Arial"/>
          <w:lang w:val="en-US"/>
        </w:rPr>
        <w:t xml:space="preserve"> </w:t>
      </w:r>
      <w:r>
        <w:rPr>
          <w:rFonts w:ascii="Arial" w:hAnsi="Arial" w:cs="Arial"/>
          <w:lang w:val="en-US"/>
        </w:rPr>
        <w:t xml:space="preserve">have been </w:t>
      </w:r>
      <w:r w:rsidR="00BB315A">
        <w:rPr>
          <w:rFonts w:ascii="Arial" w:hAnsi="Arial" w:cs="Arial"/>
          <w:lang w:val="en-US"/>
        </w:rPr>
        <w:t>presented previously</w:t>
      </w:r>
      <w:r>
        <w:rPr>
          <w:rFonts w:ascii="Arial" w:hAnsi="Arial" w:cs="Arial"/>
          <w:lang w:val="en-US"/>
        </w:rPr>
        <w:t xml:space="preserve">, then you </w:t>
      </w:r>
      <w:r w:rsidR="008B2E54">
        <w:rPr>
          <w:rFonts w:ascii="Arial" w:hAnsi="Arial" w:cs="Arial"/>
          <w:lang w:val="en-US"/>
        </w:rPr>
        <w:t>must</w:t>
      </w:r>
      <w:r>
        <w:rPr>
          <w:rFonts w:ascii="Arial" w:hAnsi="Arial" w:cs="Arial"/>
          <w:lang w:val="en-US"/>
        </w:rPr>
        <w:t xml:space="preserve"> explain why this evidence could not have been submitted</w:t>
      </w:r>
      <w:r w:rsidR="00BB315A">
        <w:rPr>
          <w:rFonts w:ascii="Arial" w:hAnsi="Arial" w:cs="Arial"/>
          <w:lang w:val="en-US"/>
        </w:rPr>
        <w:t xml:space="preserve"> previously</w:t>
      </w:r>
      <w:r>
        <w:rPr>
          <w:rFonts w:ascii="Arial" w:hAnsi="Arial" w:cs="Arial"/>
          <w:lang w:val="en-US"/>
        </w:rPr>
        <w:t>.</w:t>
      </w:r>
    </w:p>
    <w:p w14:paraId="7E0828F9" w14:textId="2314CF80"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w:t>
      </w:r>
      <w:r w:rsidR="00BB315A">
        <w:rPr>
          <w:rFonts w:ascii="Arial" w:hAnsi="Arial" w:cs="Arial"/>
          <w:lang w:val="en-US"/>
        </w:rPr>
        <w:t>College</w:t>
      </w:r>
      <w:r>
        <w:rPr>
          <w:rFonts w:ascii="Arial" w:hAnsi="Arial" w:cs="Arial"/>
          <w:lang w:val="en-US"/>
        </w:rPr>
        <w:t xml:space="preserv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2B329214"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s or the decision that you are appealing against.</w:t>
      </w:r>
    </w:p>
    <w:p w14:paraId="7E0828FB" w14:textId="77777777" w:rsidR="00356E1E" w:rsidRDefault="00356E1E" w:rsidP="00AB2B0B">
      <w:pPr>
        <w:spacing w:before="120" w:after="120" w:line="240" w:lineRule="auto"/>
        <w:rPr>
          <w:rFonts w:ascii="Arial" w:hAnsi="Arial" w:cs="Arial"/>
          <w:lang w:val="en-US"/>
        </w:rPr>
      </w:pPr>
    </w:p>
    <w:p w14:paraId="7E0828FC" w14:textId="77777777" w:rsidR="00356E1E" w:rsidRDefault="00356E1E" w:rsidP="00AB2B0B">
      <w:pPr>
        <w:spacing w:before="120" w:after="120" w:line="240" w:lineRule="auto"/>
        <w:rPr>
          <w:rFonts w:ascii="Arial" w:hAnsi="Arial" w:cs="Arial"/>
          <w:lang w:val="en-US"/>
        </w:rPr>
      </w:pPr>
    </w:p>
    <w:p w14:paraId="7E0828FD" w14:textId="77777777" w:rsidR="00356E1E" w:rsidRDefault="00356E1E" w:rsidP="00AB2B0B">
      <w:pPr>
        <w:spacing w:before="120" w:after="120" w:line="240" w:lineRule="auto"/>
        <w:rPr>
          <w:rFonts w:ascii="Arial" w:hAnsi="Arial" w:cs="Arial"/>
          <w:lang w:val="en-US"/>
        </w:rPr>
      </w:pPr>
    </w:p>
    <w:p w14:paraId="7E0828FE" w14:textId="77777777" w:rsidR="00356E1E" w:rsidRDefault="00356E1E" w:rsidP="00AB2B0B">
      <w:pPr>
        <w:spacing w:before="120" w:after="120" w:line="240" w:lineRule="auto"/>
        <w:rPr>
          <w:rFonts w:ascii="Arial" w:hAnsi="Arial" w:cs="Arial"/>
          <w:lang w:val="en-US"/>
        </w:rPr>
      </w:pPr>
    </w:p>
    <w:p w14:paraId="7E0828FF" w14:textId="77777777" w:rsidR="00356E1E" w:rsidRDefault="00356E1E" w:rsidP="00AB2B0B">
      <w:pPr>
        <w:spacing w:before="120" w:after="120" w:line="240" w:lineRule="auto"/>
        <w:rPr>
          <w:rFonts w:ascii="Arial" w:hAnsi="Arial" w:cs="Arial"/>
          <w:lang w:val="en-US"/>
        </w:rPr>
      </w:pPr>
    </w:p>
    <w:p w14:paraId="7E082900" w14:textId="77777777" w:rsidR="00356E1E" w:rsidRDefault="00356E1E" w:rsidP="00AB2B0B">
      <w:pPr>
        <w:spacing w:before="120" w:after="120" w:line="240" w:lineRule="auto"/>
        <w:rPr>
          <w:rFonts w:ascii="Arial" w:hAnsi="Arial" w:cs="Arial"/>
          <w:lang w:val="en-US"/>
        </w:rPr>
      </w:pPr>
    </w:p>
    <w:p w14:paraId="7E082901" w14:textId="77777777" w:rsidR="00356E1E" w:rsidRDefault="00356E1E" w:rsidP="00AB2B0B">
      <w:pPr>
        <w:spacing w:before="120" w:after="120" w:line="240" w:lineRule="auto"/>
        <w:rPr>
          <w:rFonts w:ascii="Arial" w:hAnsi="Arial" w:cs="Arial"/>
          <w:lang w:val="en-US"/>
        </w:rPr>
      </w:pPr>
    </w:p>
    <w:p w14:paraId="7E082902" w14:textId="77777777" w:rsidR="00356E1E" w:rsidRDefault="00356E1E" w:rsidP="00AB2B0B">
      <w:pPr>
        <w:spacing w:before="120" w:after="120" w:line="240" w:lineRule="auto"/>
        <w:rPr>
          <w:rFonts w:ascii="Arial" w:hAnsi="Arial" w:cs="Arial"/>
          <w:lang w:val="en-US"/>
        </w:rPr>
      </w:pPr>
    </w:p>
    <w:p w14:paraId="7E082903" w14:textId="77777777" w:rsidR="00356E1E" w:rsidRDefault="00356E1E" w:rsidP="00AB2B0B">
      <w:pPr>
        <w:spacing w:before="120" w:after="120" w:line="240" w:lineRule="auto"/>
        <w:rPr>
          <w:rFonts w:ascii="Arial" w:hAnsi="Arial" w:cs="Arial"/>
          <w:lang w:val="en-US"/>
        </w:rPr>
      </w:pPr>
    </w:p>
    <w:p w14:paraId="7E082904" w14:textId="77777777" w:rsidR="00356E1E" w:rsidRDefault="00356E1E" w:rsidP="00AB2B0B">
      <w:pPr>
        <w:spacing w:before="120" w:after="120" w:line="240" w:lineRule="auto"/>
        <w:rPr>
          <w:rFonts w:ascii="Arial" w:hAnsi="Arial" w:cs="Arial"/>
          <w:lang w:val="en-US"/>
        </w:rPr>
      </w:pPr>
    </w:p>
    <w:p w14:paraId="7E082905" w14:textId="77777777" w:rsidR="00356E1E" w:rsidRDefault="00356E1E" w:rsidP="00AB2B0B">
      <w:pPr>
        <w:spacing w:before="120" w:after="120" w:line="240" w:lineRule="auto"/>
        <w:rPr>
          <w:rFonts w:ascii="Arial" w:hAnsi="Arial" w:cs="Arial"/>
          <w:lang w:val="en-US"/>
        </w:rPr>
      </w:pPr>
    </w:p>
    <w:p w14:paraId="7E082906" w14:textId="77777777" w:rsidR="00356E1E" w:rsidRDefault="00356E1E" w:rsidP="00AB2B0B">
      <w:pPr>
        <w:spacing w:before="120" w:after="120" w:line="240" w:lineRule="auto"/>
        <w:rPr>
          <w:rFonts w:ascii="Arial" w:hAnsi="Arial" w:cs="Arial"/>
          <w:lang w:val="en-US"/>
        </w:rPr>
      </w:pPr>
    </w:p>
    <w:p w14:paraId="76EF26D7" w14:textId="77777777" w:rsidR="00BB315A" w:rsidRDefault="00BB315A" w:rsidP="00AB2B0B">
      <w:pPr>
        <w:spacing w:before="120" w:after="120" w:line="240" w:lineRule="auto"/>
        <w:rPr>
          <w:rFonts w:ascii="Arial" w:hAnsi="Arial" w:cs="Arial"/>
          <w:lang w:val="en-US"/>
        </w:rPr>
      </w:pPr>
    </w:p>
    <w:p w14:paraId="7D0D4668" w14:textId="77777777" w:rsidR="00BB315A" w:rsidRDefault="00BB315A" w:rsidP="00AB2B0B">
      <w:pPr>
        <w:spacing w:before="120" w:after="120" w:line="240" w:lineRule="auto"/>
        <w:rPr>
          <w:rFonts w:ascii="Arial" w:hAnsi="Arial" w:cs="Arial"/>
          <w:lang w:val="en-US"/>
        </w:rPr>
      </w:pPr>
    </w:p>
    <w:p w14:paraId="67EF5653" w14:textId="77777777" w:rsidR="00BB315A" w:rsidRDefault="00BB315A" w:rsidP="00AB2B0B">
      <w:pPr>
        <w:spacing w:before="120" w:after="120" w:line="240" w:lineRule="auto"/>
        <w:rPr>
          <w:rFonts w:ascii="Arial" w:hAnsi="Arial" w:cs="Arial"/>
          <w:lang w:val="en-US"/>
        </w:rPr>
      </w:pPr>
    </w:p>
    <w:p w14:paraId="2F35EF28" w14:textId="77777777" w:rsidR="00BB315A" w:rsidRDefault="00BB315A" w:rsidP="00AB2B0B">
      <w:pPr>
        <w:spacing w:before="120" w:after="120" w:line="240" w:lineRule="auto"/>
        <w:rPr>
          <w:rFonts w:ascii="Arial" w:hAnsi="Arial" w:cs="Arial"/>
          <w:lang w:val="en-US"/>
        </w:rPr>
      </w:pPr>
    </w:p>
    <w:p w14:paraId="7E082909" w14:textId="77777777" w:rsidR="008C7EBF" w:rsidRDefault="008C7EBF" w:rsidP="0003536C">
      <w:pPr>
        <w:spacing w:before="120" w:after="120" w:line="240" w:lineRule="auto"/>
        <w:rPr>
          <w:rFonts w:ascii="Arial" w:hAnsi="Arial" w:cs="Arial"/>
          <w:lang w:val="en-US"/>
        </w:rPr>
      </w:pPr>
    </w:p>
    <w:p w14:paraId="7E08290A" w14:textId="77777777"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t xml:space="preserve">Guidance on </w:t>
      </w:r>
      <w:r>
        <w:rPr>
          <w:rFonts w:ascii="Arial" w:hAnsi="Arial" w:cs="Arial"/>
          <w:b/>
          <w:sz w:val="24"/>
          <w:szCs w:val="24"/>
          <w:lang w:val="en-US"/>
        </w:rPr>
        <w:t>supporting documentation</w:t>
      </w:r>
    </w:p>
    <w:p w14:paraId="7E08290B" w14:textId="79ACB514" w:rsidR="00356E1E" w:rsidRDefault="00356E1E" w:rsidP="0003536C">
      <w:pPr>
        <w:spacing w:before="120" w:after="120" w:line="240" w:lineRule="auto"/>
        <w:rPr>
          <w:rFonts w:ascii="Arial" w:hAnsi="Arial" w:cs="Arial"/>
          <w:lang w:val="en-US"/>
        </w:rPr>
      </w:pPr>
      <w:r>
        <w:rPr>
          <w:rFonts w:ascii="Arial" w:hAnsi="Arial" w:cs="Arial"/>
          <w:lang w:val="en-US"/>
        </w:rPr>
        <w:t xml:space="preserve">Students are permitted to submit evidence to support their appeal to the </w:t>
      </w:r>
      <w:r w:rsidR="00BB315A">
        <w:rPr>
          <w:rFonts w:ascii="Arial" w:hAnsi="Arial" w:cs="Arial"/>
          <w:lang w:val="en-US"/>
        </w:rPr>
        <w:t>College</w:t>
      </w:r>
      <w:r>
        <w:rPr>
          <w:rFonts w:ascii="Arial" w:hAnsi="Arial" w:cs="Arial"/>
          <w:lang w:val="en-US"/>
        </w:rPr>
        <w:t xml:space="preserve"> Appeals Committee. This evidence should:</w:t>
      </w:r>
    </w:p>
    <w:p w14:paraId="7E08290C" w14:textId="503C66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w:t>
      </w:r>
      <w:r w:rsidR="00BB315A">
        <w:rPr>
          <w:rFonts w:ascii="Arial" w:hAnsi="Arial" w:cs="Arial"/>
          <w:lang w:val="en-US"/>
        </w:rPr>
        <w:t>previously</w:t>
      </w:r>
      <w:r>
        <w:rPr>
          <w:rFonts w:ascii="Arial" w:hAnsi="Arial" w:cs="Arial"/>
          <w:lang w:val="en-US"/>
        </w:rPr>
        <w:t xml:space="preserve">.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BB315A">
        <w:rPr>
          <w:rFonts w:ascii="Arial" w:hAnsi="Arial" w:cs="Arial"/>
          <w:lang w:val="en-US"/>
        </w:rPr>
        <w:t>previously</w:t>
      </w:r>
      <w:r w:rsidR="0027274A">
        <w:rPr>
          <w:rFonts w:ascii="Arial" w:hAnsi="Arial" w:cs="Arial"/>
          <w:lang w:val="en-US"/>
        </w:rPr>
        <w:t>.</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CB29648"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w:t>
      </w:r>
      <w:r w:rsidR="00350197">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350197"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document (</w:t>
      </w:r>
      <w:r w:rsidR="005A572E" w:rsidRPr="00350197">
        <w:rPr>
          <w:rFonts w:ascii="Arial" w:hAnsi="Arial" w:cs="Arial"/>
          <w:color w:val="000000" w:themeColor="text1"/>
          <w:lang w:val="en-US"/>
        </w:rPr>
        <w:t>one image per page if necessary)</w:t>
      </w:r>
      <w:r w:rsidR="00EB0B32" w:rsidRPr="00350197">
        <w:rPr>
          <w:rFonts w:ascii="Arial" w:hAnsi="Arial" w:cs="Arial"/>
          <w:color w:val="000000" w:themeColor="text1"/>
          <w:lang w:val="en-US"/>
        </w:rPr>
        <w:t>.</w:t>
      </w:r>
    </w:p>
    <w:p w14:paraId="13167CAF" w14:textId="3B0EBAC2" w:rsidR="00350197" w:rsidRPr="00350197" w:rsidRDefault="00350197"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350197">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0B3AE691"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350197">
        <w:rPr>
          <w:rFonts w:ascii="Arial" w:hAnsi="Arial" w:cs="Arial"/>
          <w:color w:val="000000" w:themeColor="text1"/>
          <w:lang w:val="en-US"/>
        </w:rPr>
        <w:t xml:space="preserve">Not include photographs </w:t>
      </w:r>
      <w:r w:rsidR="00253E1C" w:rsidRPr="00350197">
        <w:rPr>
          <w:rFonts w:ascii="Arial" w:hAnsi="Arial" w:cs="Arial"/>
          <w:color w:val="000000" w:themeColor="text1"/>
          <w:lang w:val="en-US"/>
        </w:rPr>
        <w:t xml:space="preserve">or videos </w:t>
      </w:r>
      <w:r w:rsidR="00B37941" w:rsidRPr="00350197">
        <w:rPr>
          <w:rFonts w:ascii="Arial" w:hAnsi="Arial" w:cs="Arial"/>
          <w:color w:val="000000" w:themeColor="text1"/>
          <w:lang w:val="en-US"/>
        </w:rPr>
        <w:t xml:space="preserve">of medication or </w:t>
      </w:r>
      <w:r w:rsidR="000429F7" w:rsidRPr="00350197">
        <w:rPr>
          <w:rFonts w:ascii="Arial" w:hAnsi="Arial" w:cs="Arial"/>
          <w:color w:val="000000" w:themeColor="text1"/>
          <w:lang w:val="en-US"/>
        </w:rPr>
        <w:t>people</w:t>
      </w:r>
      <w:r w:rsidR="005A572E" w:rsidRPr="00350197">
        <w:rPr>
          <w:rFonts w:ascii="Arial" w:hAnsi="Arial" w:cs="Arial"/>
          <w:color w:val="000000" w:themeColor="text1"/>
          <w:lang w:val="en-US"/>
        </w:rPr>
        <w:t xml:space="preserve">. </w:t>
      </w:r>
      <w:r w:rsidR="00253E1C" w:rsidRPr="00350197">
        <w:rPr>
          <w:rFonts w:ascii="Arial" w:hAnsi="Arial" w:cs="Arial"/>
          <w:color w:val="000000" w:themeColor="text1"/>
          <w:lang w:val="en-US"/>
        </w:rPr>
        <w:t>T</w:t>
      </w:r>
      <w:r w:rsidR="00B37941" w:rsidRPr="00350197">
        <w:rPr>
          <w:rFonts w:ascii="Arial" w:hAnsi="Arial" w:cs="Arial"/>
          <w:color w:val="000000" w:themeColor="text1"/>
          <w:lang w:val="en-US"/>
        </w:rPr>
        <w:t xml:space="preserve">he </w:t>
      </w:r>
      <w:r w:rsidR="00BB315A" w:rsidRPr="00350197">
        <w:rPr>
          <w:rFonts w:ascii="Arial" w:hAnsi="Arial" w:cs="Arial"/>
          <w:color w:val="000000" w:themeColor="text1"/>
          <w:lang w:val="en-US"/>
        </w:rPr>
        <w:t>College</w:t>
      </w:r>
      <w:r w:rsidR="00B37941" w:rsidRPr="00350197">
        <w:rPr>
          <w:rFonts w:ascii="Arial" w:hAnsi="Arial" w:cs="Arial"/>
          <w:color w:val="000000" w:themeColor="text1"/>
          <w:lang w:val="en-US"/>
        </w:rPr>
        <w:t xml:space="preserve"> Appeals Committee</w:t>
      </w:r>
      <w:r w:rsidR="008561B5" w:rsidRPr="00350197">
        <w:rPr>
          <w:rFonts w:ascii="Arial" w:hAnsi="Arial" w:cs="Arial"/>
          <w:color w:val="000000" w:themeColor="text1"/>
          <w:lang w:val="en-US"/>
        </w:rPr>
        <w:t xml:space="preserve"> cannot verify </w:t>
      </w:r>
      <w:r w:rsidR="00283B14" w:rsidRPr="00350197">
        <w:rPr>
          <w:rFonts w:ascii="Arial" w:hAnsi="Arial" w:cs="Arial"/>
          <w:color w:val="000000" w:themeColor="text1"/>
          <w:lang w:val="en-US"/>
        </w:rPr>
        <w:t>the</w:t>
      </w:r>
      <w:r w:rsidR="00B0189C" w:rsidRPr="00350197">
        <w:rPr>
          <w:rFonts w:ascii="Arial" w:hAnsi="Arial" w:cs="Arial"/>
          <w:color w:val="000000" w:themeColor="text1"/>
          <w:lang w:val="en-US"/>
        </w:rPr>
        <w:t xml:space="preserve"> content</w:t>
      </w:r>
      <w:r w:rsidR="008561B5" w:rsidRPr="00350197">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50197">
        <w:rPr>
          <w:rFonts w:ascii="Arial" w:hAnsi="Arial" w:cs="Arial"/>
          <w:lang w:val="en-US"/>
        </w:rPr>
        <w:t xml:space="preserve"> </w:t>
      </w:r>
      <w:r w:rsidR="003F28B2">
        <w:rPr>
          <w:rFonts w:ascii="Arial" w:hAnsi="Arial" w:cs="Arial"/>
          <w:lang w:val="en-US"/>
        </w:rPr>
        <w:t xml:space="preserve">If you feel it is </w:t>
      </w:r>
      <w:r w:rsidR="003F28B2" w:rsidRPr="00BB315A">
        <w:rPr>
          <w:rFonts w:ascii="Arial" w:hAnsi="Arial" w:cs="Arial"/>
          <w:lang w:val="en-US"/>
        </w:rPr>
        <w:t xml:space="preserve">necessary to submit </w:t>
      </w:r>
      <w:r w:rsidR="00BD64EB" w:rsidRPr="00BB315A">
        <w:rPr>
          <w:rFonts w:ascii="Arial" w:hAnsi="Arial" w:cs="Arial"/>
          <w:lang w:val="en-US"/>
        </w:rPr>
        <w:t xml:space="preserve">this type of evidence, please contact </w:t>
      </w:r>
      <w:r w:rsidR="00BB315A" w:rsidRPr="00BB315A">
        <w:rPr>
          <w:rFonts w:ascii="Arial" w:hAnsi="Arial" w:cs="Arial"/>
        </w:rPr>
        <w:t xml:space="preserve">your College Appeals Team </w:t>
      </w:r>
      <w:r w:rsidR="00BD64EB" w:rsidRPr="00BB315A">
        <w:rPr>
          <w:rFonts w:ascii="Arial" w:hAnsi="Arial" w:cs="Arial"/>
          <w:lang w:val="en-US"/>
        </w:rPr>
        <w:t>for advice first</w:t>
      </w:r>
      <w:r w:rsidR="00BB315A" w:rsidRPr="00BB315A">
        <w:rPr>
          <w:rFonts w:ascii="Arial" w:hAnsi="Arial" w:cs="Arial"/>
          <w:lang w:val="en-US"/>
        </w:rPr>
        <w:t xml:space="preserve"> (https://www.gla.ac.uk/myglasgow/apg/studentcodes/academicappealsstudents/collegeappealscontacts/#</w:t>
      </w:r>
      <w:r w:rsidR="00BB315A">
        <w:rPr>
          <w:rFonts w:ascii="Arial" w:hAnsi="Arial" w:cs="Arial"/>
          <w:lang w:val="en-US"/>
        </w:rPr>
        <w:t>)</w:t>
      </w:r>
      <w:r w:rsidR="00BD64EB">
        <w:rPr>
          <w:rFonts w:ascii="Arial" w:hAnsi="Arial" w:cs="Arial"/>
          <w:lang w:val="en-US"/>
        </w:rPr>
        <w:t>.</w:t>
      </w:r>
    </w:p>
    <w:p w14:paraId="12F947D0" w14:textId="4A6DD539"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times</w:t>
      </w:r>
      <w:r w:rsidR="0004738C">
        <w:rPr>
          <w:rFonts w:ascii="Arial" w:hAnsi="Arial" w:cs="Arial"/>
          <w:lang w:val="en-US"/>
        </w:rPr>
        <w:t>,</w:t>
      </w:r>
      <w:r w:rsidR="003650F9">
        <w:rPr>
          <w:rFonts w:ascii="Arial" w:hAnsi="Arial" w:cs="Arial"/>
          <w:lang w:val="en-US"/>
        </w:rPr>
        <w:t xml:space="preserve"> and</w:t>
      </w:r>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conversation.</w:t>
      </w:r>
      <w:r w:rsidR="00350197">
        <w:rPr>
          <w:rFonts w:ascii="Arial" w:hAnsi="Arial" w:cs="Arial"/>
          <w:lang w:val="en-US"/>
        </w:rPr>
        <w:t xml:space="preserve"> </w:t>
      </w:r>
      <w:r w:rsidR="00761CDC">
        <w:rPr>
          <w:rFonts w:ascii="Arial" w:hAnsi="Arial" w:cs="Arial"/>
          <w:lang w:val="en-US"/>
        </w:rPr>
        <w:t xml:space="preserve">A complete conversation </w:t>
      </w:r>
      <w:r w:rsidR="005F6869">
        <w:rPr>
          <w:rFonts w:ascii="Arial" w:hAnsi="Arial" w:cs="Arial"/>
          <w:lang w:val="en-US"/>
        </w:rPr>
        <w:t xml:space="preserve">will give the </w:t>
      </w:r>
      <w:r w:rsidR="00BB315A">
        <w:rPr>
          <w:rFonts w:ascii="Arial" w:hAnsi="Arial" w:cs="Arial"/>
          <w:lang w:val="en-US"/>
        </w:rPr>
        <w:t>College</w:t>
      </w:r>
      <w:r w:rsidR="005F6869">
        <w:rPr>
          <w:rFonts w:ascii="Arial" w:hAnsi="Arial" w:cs="Arial"/>
          <w:lang w:val="en-US"/>
        </w:rPr>
        <w:t xml:space="preserv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79A3A34D"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Not be fake or fraudulent. The </w:t>
      </w:r>
      <w:r w:rsidR="00BB315A">
        <w:rPr>
          <w:rFonts w:ascii="Arial" w:hAnsi="Arial" w:cs="Arial"/>
          <w:lang w:val="en-US"/>
        </w:rPr>
        <w:t>College</w:t>
      </w:r>
      <w:r>
        <w:rPr>
          <w:rFonts w:ascii="Arial" w:hAnsi="Arial" w:cs="Arial"/>
          <w:lang w:val="en-US"/>
        </w:rPr>
        <w:t xml:space="preserv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BB4B" w14:textId="77777777" w:rsidR="0071657D" w:rsidRDefault="0071657D" w:rsidP="002663E3">
      <w:pPr>
        <w:spacing w:after="0" w:line="240" w:lineRule="auto"/>
      </w:pPr>
      <w:r>
        <w:separator/>
      </w:r>
    </w:p>
  </w:endnote>
  <w:endnote w:type="continuationSeparator" w:id="0">
    <w:p w14:paraId="32E8D66A" w14:textId="77777777" w:rsidR="0071657D" w:rsidRDefault="0071657D" w:rsidP="002663E3">
      <w:pPr>
        <w:spacing w:after="0" w:line="240" w:lineRule="auto"/>
      </w:pPr>
      <w:r>
        <w:continuationSeparator/>
      </w:r>
    </w:p>
  </w:endnote>
  <w:endnote w:type="continuationNotice" w:id="1">
    <w:p w14:paraId="41B374D5" w14:textId="77777777" w:rsidR="0071657D" w:rsidRDefault="00716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C13" w14:textId="77777777" w:rsidR="00E0135E" w:rsidRDefault="00E0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538B" w14:textId="77777777" w:rsidR="00E0135E" w:rsidRDefault="00E0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5B21" w14:textId="77777777" w:rsidR="00E0135E" w:rsidRDefault="00E0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79DC" w14:textId="77777777" w:rsidR="0071657D" w:rsidRDefault="0071657D" w:rsidP="002663E3">
      <w:pPr>
        <w:spacing w:after="0" w:line="240" w:lineRule="auto"/>
      </w:pPr>
      <w:r>
        <w:separator/>
      </w:r>
    </w:p>
  </w:footnote>
  <w:footnote w:type="continuationSeparator" w:id="0">
    <w:p w14:paraId="6777539D" w14:textId="77777777" w:rsidR="0071657D" w:rsidRDefault="0071657D" w:rsidP="002663E3">
      <w:pPr>
        <w:spacing w:after="0" w:line="240" w:lineRule="auto"/>
      </w:pPr>
      <w:r>
        <w:continuationSeparator/>
      </w:r>
    </w:p>
  </w:footnote>
  <w:footnote w:type="continuationNotice" w:id="1">
    <w:p w14:paraId="201248BF" w14:textId="77777777" w:rsidR="0071657D" w:rsidRDefault="00716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FC13" w14:textId="77777777" w:rsidR="00E0135E" w:rsidRDefault="00E0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925" w14:textId="2C0EAFDE"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43F2990D">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w:t>
    </w:r>
    <w:r w:rsidR="00CF763A">
      <w:rPr>
        <w:rFonts w:ascii="Arial" w:hAnsi="Arial" w:cs="Arial"/>
        <w:b/>
        <w:bCs/>
        <w:sz w:val="38"/>
        <w:szCs w:val="38"/>
      </w:rPr>
      <w:t>College</w:t>
    </w:r>
    <w:r w:rsidR="005A572E" w:rsidRPr="00556225">
      <w:rPr>
        <w:rFonts w:ascii="Arial" w:hAnsi="Arial" w:cs="Arial"/>
        <w:b/>
        <w:bCs/>
        <w:sz w:val="38"/>
        <w:szCs w:val="38"/>
      </w:rPr>
      <w:t xml:space="preserve"> Appeals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D07" w14:textId="77777777" w:rsidR="00E0135E" w:rsidRDefault="00E0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429F7"/>
    <w:rsid w:val="0004738C"/>
    <w:rsid w:val="000615AC"/>
    <w:rsid w:val="000617EF"/>
    <w:rsid w:val="00061CDD"/>
    <w:rsid w:val="000C42CF"/>
    <w:rsid w:val="000F0688"/>
    <w:rsid w:val="00144D16"/>
    <w:rsid w:val="001737B4"/>
    <w:rsid w:val="001748D2"/>
    <w:rsid w:val="001909F4"/>
    <w:rsid w:val="001918C6"/>
    <w:rsid w:val="001B1ABF"/>
    <w:rsid w:val="001B6BAA"/>
    <w:rsid w:val="001C7E11"/>
    <w:rsid w:val="002421BA"/>
    <w:rsid w:val="00246D7D"/>
    <w:rsid w:val="00253E1C"/>
    <w:rsid w:val="002642DE"/>
    <w:rsid w:val="002663E3"/>
    <w:rsid w:val="0027274A"/>
    <w:rsid w:val="002745B2"/>
    <w:rsid w:val="00281BE9"/>
    <w:rsid w:val="00283B14"/>
    <w:rsid w:val="002B40B6"/>
    <w:rsid w:val="002C43BB"/>
    <w:rsid w:val="002D0E87"/>
    <w:rsid w:val="002D23EE"/>
    <w:rsid w:val="002E012C"/>
    <w:rsid w:val="002E5923"/>
    <w:rsid w:val="002F2BF9"/>
    <w:rsid w:val="00326F4D"/>
    <w:rsid w:val="0033084B"/>
    <w:rsid w:val="00333CCF"/>
    <w:rsid w:val="0034540C"/>
    <w:rsid w:val="00350197"/>
    <w:rsid w:val="00356E1E"/>
    <w:rsid w:val="003650F9"/>
    <w:rsid w:val="003724BF"/>
    <w:rsid w:val="00384455"/>
    <w:rsid w:val="00386701"/>
    <w:rsid w:val="003B44D5"/>
    <w:rsid w:val="003D5BBC"/>
    <w:rsid w:val="003D7F45"/>
    <w:rsid w:val="003F1089"/>
    <w:rsid w:val="003F28B2"/>
    <w:rsid w:val="00402D0C"/>
    <w:rsid w:val="00423449"/>
    <w:rsid w:val="00440BCB"/>
    <w:rsid w:val="00442341"/>
    <w:rsid w:val="004643C0"/>
    <w:rsid w:val="00471DC5"/>
    <w:rsid w:val="004870BF"/>
    <w:rsid w:val="00492F11"/>
    <w:rsid w:val="004A706E"/>
    <w:rsid w:val="004B3CC3"/>
    <w:rsid w:val="004D500E"/>
    <w:rsid w:val="004E68ED"/>
    <w:rsid w:val="00504DF4"/>
    <w:rsid w:val="005062A0"/>
    <w:rsid w:val="00511A99"/>
    <w:rsid w:val="00537EF7"/>
    <w:rsid w:val="005501B4"/>
    <w:rsid w:val="00554FDA"/>
    <w:rsid w:val="00556225"/>
    <w:rsid w:val="00567B79"/>
    <w:rsid w:val="0057022E"/>
    <w:rsid w:val="00570232"/>
    <w:rsid w:val="00573AF5"/>
    <w:rsid w:val="005A572E"/>
    <w:rsid w:val="005C571B"/>
    <w:rsid w:val="005F06A2"/>
    <w:rsid w:val="005F6869"/>
    <w:rsid w:val="006073BA"/>
    <w:rsid w:val="00623BB4"/>
    <w:rsid w:val="006405AB"/>
    <w:rsid w:val="0064079E"/>
    <w:rsid w:val="006450C9"/>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25DFB"/>
    <w:rsid w:val="00741571"/>
    <w:rsid w:val="007517EA"/>
    <w:rsid w:val="00761CDC"/>
    <w:rsid w:val="0078085D"/>
    <w:rsid w:val="00782504"/>
    <w:rsid w:val="00792BBA"/>
    <w:rsid w:val="00793F47"/>
    <w:rsid w:val="007A40A5"/>
    <w:rsid w:val="007B6F65"/>
    <w:rsid w:val="007D123D"/>
    <w:rsid w:val="00806473"/>
    <w:rsid w:val="00814047"/>
    <w:rsid w:val="00816B46"/>
    <w:rsid w:val="00835103"/>
    <w:rsid w:val="008561B5"/>
    <w:rsid w:val="00892D95"/>
    <w:rsid w:val="008A1233"/>
    <w:rsid w:val="008A1F92"/>
    <w:rsid w:val="008B2E54"/>
    <w:rsid w:val="008C7EBF"/>
    <w:rsid w:val="009055EA"/>
    <w:rsid w:val="009116FC"/>
    <w:rsid w:val="00922F68"/>
    <w:rsid w:val="00923B05"/>
    <w:rsid w:val="00926E90"/>
    <w:rsid w:val="0092756D"/>
    <w:rsid w:val="009412F4"/>
    <w:rsid w:val="00967C96"/>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62182"/>
    <w:rsid w:val="00B63BAA"/>
    <w:rsid w:val="00B67129"/>
    <w:rsid w:val="00B7562C"/>
    <w:rsid w:val="00B75BC1"/>
    <w:rsid w:val="00B93957"/>
    <w:rsid w:val="00B97AB4"/>
    <w:rsid w:val="00BB034F"/>
    <w:rsid w:val="00BB315A"/>
    <w:rsid w:val="00BB59A7"/>
    <w:rsid w:val="00BC1ADA"/>
    <w:rsid w:val="00BD64EB"/>
    <w:rsid w:val="00C00AF9"/>
    <w:rsid w:val="00C211E9"/>
    <w:rsid w:val="00C27AB6"/>
    <w:rsid w:val="00C726E7"/>
    <w:rsid w:val="00C75E1C"/>
    <w:rsid w:val="00C769DB"/>
    <w:rsid w:val="00C76AC1"/>
    <w:rsid w:val="00C829F1"/>
    <w:rsid w:val="00C95642"/>
    <w:rsid w:val="00CE5E5D"/>
    <w:rsid w:val="00CE618F"/>
    <w:rsid w:val="00CF763A"/>
    <w:rsid w:val="00D13A7E"/>
    <w:rsid w:val="00D261D1"/>
    <w:rsid w:val="00D26C71"/>
    <w:rsid w:val="00D41385"/>
    <w:rsid w:val="00D50B50"/>
    <w:rsid w:val="00D552E1"/>
    <w:rsid w:val="00D7237F"/>
    <w:rsid w:val="00DA65CA"/>
    <w:rsid w:val="00DC2389"/>
    <w:rsid w:val="00DC59E8"/>
    <w:rsid w:val="00DD24F3"/>
    <w:rsid w:val="00DD3A34"/>
    <w:rsid w:val="00DE64E4"/>
    <w:rsid w:val="00E0135E"/>
    <w:rsid w:val="00E143AE"/>
    <w:rsid w:val="00E21210"/>
    <w:rsid w:val="00E24C01"/>
    <w:rsid w:val="00E25D92"/>
    <w:rsid w:val="00E27F6A"/>
    <w:rsid w:val="00E3761B"/>
    <w:rsid w:val="00E50760"/>
    <w:rsid w:val="00E724C1"/>
    <w:rsid w:val="00E91F33"/>
    <w:rsid w:val="00EA0BD0"/>
    <w:rsid w:val="00EB0B32"/>
    <w:rsid w:val="00EC3996"/>
    <w:rsid w:val="00ED424F"/>
    <w:rsid w:val="00EE08E9"/>
    <w:rsid w:val="00EE2C8F"/>
    <w:rsid w:val="00EE7965"/>
    <w:rsid w:val="00EE7971"/>
    <w:rsid w:val="00EF3391"/>
    <w:rsid w:val="00EF73C6"/>
    <w:rsid w:val="00F049EA"/>
    <w:rsid w:val="00F05691"/>
    <w:rsid w:val="00F165B6"/>
    <w:rsid w:val="00F30190"/>
    <w:rsid w:val="00F359C1"/>
    <w:rsid w:val="00F52725"/>
    <w:rsid w:val="00F64824"/>
    <w:rsid w:val="00FB205A"/>
    <w:rsid w:val="00FC05EA"/>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84AC4CC"/>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sgowunisrc.org/advice/academic/appeals/ti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la.ac.uk/myglasgow/apg/studentcodes/academicappealsstud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dvice@src.gla.ac.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ac.uk/myglasgow/apg/studentcodes/academicappealsstaff/faq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6beeab1f0923a2a534621af854843fb">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1457e6ce705041b20e10b835b1e67762"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2.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3.xml><?xml version="1.0" encoding="utf-8"?>
<ds:datastoreItem xmlns:ds="http://schemas.openxmlformats.org/officeDocument/2006/customXml" ds:itemID="{F3A693E8-33E0-4B20-BCFB-C8C63F40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Rosalind Wright</cp:lastModifiedBy>
  <cp:revision>17</cp:revision>
  <dcterms:created xsi:type="dcterms:W3CDTF">2023-09-15T13:24:00Z</dcterms:created>
  <dcterms:modified xsi:type="dcterms:W3CDTF">2024-02-28T16:20:00Z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